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  <w:r>
        <w:rPr/>
        <w:drawing>
          <wp:inline distT="0" distB="0" distL="0" distR="0">
            <wp:extent cx="2693035" cy="218186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  <w:t>ScrollTo</w:t>
      </w:r>
    </w:p>
    <w:p>
      <w:pPr>
        <w:pStyle w:val="Normal"/>
        <w:spacing w:before="0" w:after="160"/>
        <w:jc w:val="left"/>
        <w:rPr/>
      </w:pPr>
      <w:r>
        <w:rPr/>
        <w:t>Seta a rolagem do navegador para o parametro descrito ex:</w:t>
      </w:r>
    </w:p>
    <w:p>
      <w:pPr>
        <w:pStyle w:val="Normal"/>
        <w:spacing w:before="0" w:after="160"/>
        <w:jc w:val="left"/>
        <w:rPr/>
      </w:pPr>
      <w:r>
        <w:rPr/>
        <w:t>scrollTo(0,100), vai rolar para a posição 100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Ao scrollar na vertical ou horizontal é exibido no console a distancia das bordas.</w:t>
      </w:r>
    </w:p>
    <w:p>
      <w:pPr>
        <w:pStyle w:val="Normal"/>
        <w:spacing w:before="0" w:after="160"/>
        <w:jc w:val="left"/>
        <w:rPr/>
      </w:pPr>
      <w:r>
        <w:rPr/>
        <w:t>EXERCICIO Aula 203 – adicionando class name a body caso o scroll passar de 250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offsetTop:indica o tamanho do documento, se colocar div.offsetTop indica a  altura total da div</w:t>
      </w:r>
    </w:p>
    <w:p>
      <w:pPr>
        <w:pStyle w:val="Normal"/>
        <w:spacing w:before="0" w:after="160"/>
        <w:jc w:val="left"/>
        <w:rPr/>
      </w:pPr>
      <w:r>
        <w:rPr/>
        <w:t>se colocar divoffsetWight indica a largura total da div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Verificar o tamanho das viewer ports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211 – FUNCTION 2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-60325</wp:posOffset>
            </wp:positionH>
            <wp:positionV relativeFrom="paragraph">
              <wp:posOffset>110490</wp:posOffset>
            </wp:positionV>
            <wp:extent cx="2972435" cy="1686560"/>
            <wp:effectExtent l="0" t="0" r="0" b="0"/>
            <wp:wrapSquare wrapText="largest"/>
            <wp:docPr id="87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Caso tenha apenas um parametro, pode ser escrito sem as chaves e sem o retorno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-120015</wp:posOffset>
            </wp:positionH>
            <wp:positionV relativeFrom="paragraph">
              <wp:posOffset>6985</wp:posOffset>
            </wp:positionV>
            <wp:extent cx="4564380" cy="332740"/>
            <wp:effectExtent l="0" t="0" r="0" b="0"/>
            <wp:wrapSquare wrapText="largest"/>
            <wp:docPr id="88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Utilizando com dois parametros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-92075</wp:posOffset>
            </wp:positionH>
            <wp:positionV relativeFrom="paragraph">
              <wp:posOffset>109855</wp:posOffset>
            </wp:positionV>
            <wp:extent cx="4375150" cy="975995"/>
            <wp:effectExtent l="0" t="0" r="0" b="0"/>
            <wp:wrapSquare wrapText="largest"/>
            <wp:docPr id="89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 retornando um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1270</wp:posOffset>
            </wp:positionH>
            <wp:positionV relativeFrom="paragraph">
              <wp:posOffset>43180</wp:posOffset>
            </wp:positionV>
            <wp:extent cx="2289175" cy="1033145"/>
            <wp:effectExtent l="0" t="0" r="0" b="0"/>
            <wp:wrapSquare wrapText="largest"/>
            <wp:docPr id="90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retornar um objeto sem precisar escrever retorno, precisa usar parenteces antes das chaves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2388235" cy="577850"/>
            <wp:effectExtent l="0" t="0" r="0" b="0"/>
            <wp:wrapSquare wrapText="largest"/>
            <wp:docPr id="91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Arrow Function não são hostiada, ou seja, precisa ser crianda para depois ser chamada.</w:t>
      </w:r>
    </w:p>
    <w:p>
      <w:pPr>
        <w:pStyle w:val="Normal"/>
        <w:spacing w:before="0" w:after="160"/>
        <w:jc w:val="left"/>
        <w:rPr/>
      </w:pPr>
      <w:r>
        <w:rPr/>
        <w:t>Função expressa  são hostiada pelo JS, podendo ser chamadas antes de sua criação.</w:t>
      </w:r>
    </w:p>
    <w:p>
      <w:pPr>
        <w:pStyle w:val="Normal"/>
        <w:spacing w:before="0" w:after="160"/>
        <w:jc w:val="left"/>
        <w:rPr/>
      </w:pPr>
      <w:r>
        <w:rPr/>
        <w:t>Hostiada trazer ela para cima.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Escopo léxico vs dinamico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-5715</wp:posOffset>
            </wp:positionH>
            <wp:positionV relativeFrom="paragraph">
              <wp:posOffset>-14605</wp:posOffset>
            </wp:positionV>
            <wp:extent cx="2479675" cy="1275715"/>
            <wp:effectExtent l="0" t="0" r="0" b="0"/>
            <wp:wrapSquare wrapText="largest"/>
            <wp:docPr id="92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O this de uma arrow Function aponta para o window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numbering" Target="numbering.xml"/><Relationship Id="rId95" Type="http://schemas.openxmlformats.org/officeDocument/2006/relationships/fontTable" Target="fontTable.xml"/><Relationship Id="rId96" Type="http://schemas.openxmlformats.org/officeDocument/2006/relationships/settings" Target="settings.xml"/><Relationship Id="rId9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2218</TotalTime>
  <Application>LibreOffice/7.2.5.2$Windows_X86_64 LibreOffice_project/499f9727c189e6ef3471021d6132d4c694f357e5</Application>
  <AppVersion>15.0000</AppVersion>
  <Pages>33</Pages>
  <Words>2261</Words>
  <Characters>12188</Characters>
  <CharactersWithSpaces>14224</CharactersWithSpaces>
  <Paragraphs>298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2022-05-03T16:35:32Z</dcterms:modified>
  <cp:revision>43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